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华文宋体" w:cs="华文宋体"/>
          <w:sz w:val="44"/>
          <w:szCs w:val="44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44"/>
          <w:szCs w:val="44"/>
        </w:rPr>
        <w:t>第三届海南（</w:t>
      </w:r>
      <w:r w:rsidRPr="004509A2">
        <w:rPr>
          <w:rFonts w:ascii="新細明體" w:eastAsia="新細明體" w:hAnsi="华文宋体" w:cs="华文宋体" w:hint="eastAsia"/>
          <w:sz w:val="44"/>
          <w:szCs w:val="44"/>
        </w:rPr>
        <w:t>东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44"/>
          <w:szCs w:val="44"/>
        </w:rPr>
        <w:t>寨港）</w:t>
      </w:r>
      <w:r w:rsidRPr="004509A2">
        <w:rPr>
          <w:rFonts w:ascii="新細明體" w:eastAsia="新細明體" w:hAnsi="华文宋体" w:cs="华文宋体" w:hint="eastAsia"/>
          <w:sz w:val="44"/>
          <w:szCs w:val="44"/>
        </w:rPr>
        <w:t>观鸟节</w:t>
      </w: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华文宋体" w:cs="华文宋体"/>
          <w:sz w:val="44"/>
          <w:szCs w:val="44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44"/>
          <w:szCs w:val="4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84"/>
          <w:szCs w:val="84"/>
        </w:rPr>
        <w:t>活</w:t>
      </w:r>
      <w:r w:rsidRPr="004509A2">
        <w:rPr>
          <w:rFonts w:ascii="新細明體" w:eastAsia="新細明體" w:hAnsi="华文宋体" w:cs="华文宋体" w:hint="eastAsia"/>
          <w:sz w:val="84"/>
          <w:szCs w:val="84"/>
        </w:rPr>
        <w:t>动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84"/>
          <w:szCs w:val="84"/>
        </w:rPr>
        <w:t>方案</w:t>
      </w: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/>
          <w:sz w:val="84"/>
          <w:szCs w:val="84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第三届海南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东寨港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）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观鸟节组委会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32"/>
          <w:szCs w:val="32"/>
        </w:rPr>
        <w:t>2015 年10 月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bookmarkStart w:id="0" w:name="_GoBack"/>
      <w:bookmarkEnd w:id="0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lastRenderedPageBreak/>
        <w:t>第一章活动背景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一、活动背景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2015 年是我国加入国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际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湿地公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约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23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周年。湿地从被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认为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是荒地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，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到被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纳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入全球三大生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态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系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统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加以重点保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护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；从1992 年中国首批6 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块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国际重要湿地到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现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在的41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块国际重要湿地；从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署并加入《国际湿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地公约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》，到湿地保护行动计划和湿地保护十二五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实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施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规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划，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这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23 年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以来我国的湿地保护事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业发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展迅速，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硕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果累累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2015 年也是东寨港保护区成立35 周年。保护区建立于1980 年，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经历了从无到有、从小到大，从从属地方林业局到我省唯一的湿地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型国家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级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保护区和国家示范保护区的成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长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历程，也是我国湿地保护区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成长的代表，并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见证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了我国湿地保护事业跨越式发展的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过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程。保护区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的35 年，是历届各级政府和主管部</w:t>
      </w:r>
      <w:r w:rsidRPr="004509A2">
        <w:rPr>
          <w:rFonts w:ascii="新細明體" w:eastAsia="新細明體" w:hAnsi="ヒラギノ丸ゴ ProN W4" w:cs="ヒラギノ丸ゴ ProN W4" w:hint="eastAsia"/>
          <w:sz w:val="28"/>
          <w:szCs w:val="28"/>
        </w:rPr>
        <w:t>门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领导关心和支持的35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年，也是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几代东寨港人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执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着付出和努力拼搏的34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年，更是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积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累湿地保护经验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和积聚湿地保护成果的35 年。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2015 年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阔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别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7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年的黑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脸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琵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鹭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又回到了东寨港，这是东寨港退塘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华文宋体" w:cs="华文宋体" w:hint="eastAsia"/>
          <w:sz w:val="28"/>
          <w:szCs w:val="28"/>
        </w:rPr>
        <w:t>还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林的成果体现，是保护区最近几年努力工作的回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报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。今年海南观鸟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会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刚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成立之际就听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黑脸琵鹭和白琵鹭同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时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出现在东寨港，这是东寨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港之幸，是海南之幸，同时是海南观鸟会之幸，也是海南鸟人之幸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综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合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评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述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本届观鸟节将充分体现红树资源与文化的价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值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，充分展示红树林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湿地文化与生物多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样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性，为公众参与东寨港湿地保护和观鸟提供基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础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条件，展现到东寨港来看鸟的独特资源，也充分展示海南林业系统在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生态建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特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别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是湿地保护事业的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著成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绩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。为科研机构搭建合作的平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台，为生态旅游提供亮点，为生态文化和生态文明建设作出具体的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贡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献。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届时将有众多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专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家、媒体、观鸟组织、观摩人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员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光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临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观鸟节，将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有不少游客到活动现场参与观鸟体验和游园活动。人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们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将通过现代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传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播等方式感受到东寨港候鸟飞翔的景观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随着东寨港旅游服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务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设施的完善，周末到东寨港观鸟和休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闲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旅游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的游客量日益增加。本届观鸟会规模将超过上一届，体验活动和观鸟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推广活动也将比上一届更丰富，预计观鸟节当天会吸引到更多的游客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参与活动。观鸟节活动能为东寨港的旅游业起到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较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大推动作用，在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带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动周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边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经济的同时可以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让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更多人了解东寨港，关心和保护东寨港。同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时观鸟节可以吸引更多人关注鸟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，参与到鸟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的保护中来。这对东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寨港国家级自然保护区和海南观鸟事业的发展都是一个重要的机遇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第二章基本框架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一、活动时间：11 月6 日下午及7 日（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周五、六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二、活动主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题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：上一届为：湿地，人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和鸟儿共同的家园，本届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主题待定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三、活动地点：东寨港保护区管理局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四、活动板块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1、第三届观鸟比赛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2、《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海南观鸟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（GEF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专刊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）》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发布推广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3、黑脸琵鹭折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页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和海报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4、红树林基础知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识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展板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5、湿地、红树、鸟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摄影展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6、观鸟讲座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7、公众观鸟体验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8、游园会（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各邀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请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参与机构各准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备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一个游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戏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9、观鸟比赛颁奖典礼暨闭幕式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五、组织机构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1、主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办单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位：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海南省野生动植物保护管理局、海口市林业局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待定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2、承办单位：海南东寨港国家级自然保护区、香港嘉道理中国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保育、UNDP-GEF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海南湿地保护体系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项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目、海南省动物学会观鸟专业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委员会、海南省野生动物保护协会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。（</w:t>
      </w:r>
      <w:proofErr w:type="spellStart"/>
      <w:r w:rsidRPr="004509A2">
        <w:rPr>
          <w:rFonts w:ascii="新細明體" w:eastAsia="新細明體" w:hAnsi="华文宋体" w:cs="华文宋体" w:hint="eastAsia"/>
          <w:sz w:val="28"/>
          <w:szCs w:val="28"/>
        </w:rPr>
        <w:t>继续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邀请有共同理念的机构加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入）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3、支持单位：霸王岭国家级自然保护区、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鹦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哥岭国家级自然保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护、清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澜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港省级自然保护区、番加省级自然保护区、东方黑脸琵鹭省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级自然保护区、三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亚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市红树林自然保护区、新盈红树林国家湿地公园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、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俄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贤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岭生态公益林区、中国红树林保育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联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盟等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六、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拟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邀观鸟队伍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公众观鸟队12 队，保护区观鸟队8 队。共20 支参赛队，约80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位参赛队员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：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1.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公众观鸟队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大学生队伍5 支，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爱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好者队伍4 支，省外队伍3 支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2.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保护区队伍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鹦哥岭、霸王岭、番加、新盈湿地公园、俄贤岭、三亚红树林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、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佳西保护区、GEF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项目联合队，拟邀请其他有意向加入的保护区队伍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保护区参赛队将由省野保局下发通知，邀请参赛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3. NGO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机构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松鼠学堂、万宁和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乐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蟹保育中心、智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渔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、海南海洋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环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保协会等其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他有意愿加入的机构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第三章活动流程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10 月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由嘉道理中国保育和海南观鸟会组织实施观鸟赛前的培训和组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队工作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gram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11 月6</w:t>
      </w:r>
      <w:proofErr w:type="gram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 日（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周五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15:00-18:00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参赛队伍报到及熟悉场地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18:00-20:00 </w:t>
      </w:r>
      <w:proofErr w:type="spellStart"/>
      <w:r w:rsidRPr="004509A2">
        <w:rPr>
          <w:rFonts w:ascii="新細明體" w:eastAsia="新細明體" w:hAnsi="华文宋体" w:cs="华文宋体" w:hint="eastAsia"/>
          <w:sz w:val="28"/>
          <w:szCs w:val="28"/>
        </w:rPr>
        <w:t>欢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迎晚宴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20:00-22:00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联合晚会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22:00 ~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在东寨港红树林入口露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营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gram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11 月7</w:t>
      </w:r>
      <w:proofErr w:type="gram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 日（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周六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08:30--15:00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观鸟比赛开始，同时进行红树林基础知识图片展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、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摄影展、观鸟讲座、观鸟体验和游园会，并派发黑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脸琵鹭折页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15:00-17:00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上交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纪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录册、评委评奖、参赛队伍交流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17:00-17:45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颁奖典礼暨闭幕式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18:00-20:00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晚宴</w:t>
      </w:r>
      <w:proofErr w:type="spellEnd"/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第四章观鸟比赛培训方案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一、时间和地点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1、时间：10 月11 日及25 日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2、地点：东寨港国家级自然保护区、嘉道理中国保育海口办公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室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二、组织单位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1、香港嘉道理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农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场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2、东寨港保护区宣传科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3、海南观鸟会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三、培训内容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对有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兴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趣参加第三届东寨港观鸟比赛的各相关人员进行水鸟识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别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等相关知识的培训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四、培训方式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依托嘉道理中国保育海口办公室对名参与东寨港观鸟节的人员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及其他相关人员开展观鸟基础知识培训和水鸟识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别强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化培训，拟于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2015 年10 月11 日及25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日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办，培训地点为东寨港国家级自然保护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区塔市和夏塘湿地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第五章游园会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一、时间和地点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1、时间：2015 年11 月7 日9:00-16:00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2、地点：东寨港保护区售票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厅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二、活动议程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1、邀请其他NGO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机构布展，为每个机构提供一个展台。邀请机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构必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准备一个可以与现场参与者互动的游戏，游戏内容自拟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2、邀请的保护区设置展台，展示保护区特色展品。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28"/>
          <w:szCs w:val="2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第六章摄影展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一、时间和地点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1、时间：2015 年11 月7 日9:00-16:00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2、地点：东寨港保护区售票厅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二、活动议程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网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络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公开征集湿地、红树林、鸟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为主题的照片，评选出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优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秀的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30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副祖品，装裱固定后在东寨港售票大厅长廊内展出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第七章观鸟比赛方案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一、时间和地点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1、时间：2015 年11 月7 日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2、地点：东寨港国家级自然保护区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二、赛事规模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公众观鸟队12 队，保护区观鸟队8 队，共20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支参赛队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三、比赛规则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1、组队原则:每个队伍限定为3-4 个人，其中领队1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人，组委会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选派1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名向导以协助观鸟，熟悉赛场情况的队伍将不配备向导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；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2、比赛区域：夏塘水田和塔市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塘和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滩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涂，各队可在规定的赛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区内自选路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线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，不可超越赛区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3、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记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录原则：在规定的赛区，在规定的时间内听到或看到的野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生鸟</w:t>
      </w:r>
      <w:r w:rsidRPr="004509A2">
        <w:rPr>
          <w:rFonts w:ascii="新細明體" w:eastAsia="新細明體" w:hAnsi="ヒラギノ丸ゴ Pro W4" w:cs="ヒラギノ丸ゴ Pro W4" w:hint="eastAsia"/>
          <w:sz w:val="28"/>
          <w:szCs w:val="28"/>
        </w:rPr>
        <w:t>类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，经核定后记录在册来确定比赛的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结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果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4、评审原则：比赛评委评审参赛队伍记录在册的鸟种，确认各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队成绩，并评定奖项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5、评审裁判：梁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伟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、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卢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刚、李飞、李世宁、李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华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亮（</w:t>
      </w:r>
      <w:proofErr w:type="spellStart"/>
      <w:r w:rsidRPr="004509A2">
        <w:rPr>
          <w:rFonts w:ascii="新細明體" w:eastAsia="新細明體" w:hAnsi="华文宋体" w:cs="华文宋体" w:hint="eastAsia"/>
          <w:sz w:val="28"/>
          <w:szCs w:val="28"/>
        </w:rPr>
        <w:t>暂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定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）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五、奖项设置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1、奖项设置：一等奖、二等奖、三等奖各一名、至尊鸟种奖一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名、最佳组织奖一名、最具潜力奖若干名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。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2、奖项说明（略）</w:t>
      </w: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/>
          <w:sz w:val="18"/>
          <w:szCs w:val="18"/>
        </w:rPr>
      </w:pP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36"/>
          <w:szCs w:val="36"/>
        </w:rPr>
        <w:t>第八章颁奖典礼暨闭幕式方案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一、时间和地点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1、时间：2015 年11 月7 日17:00-17:45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2、地点：东寨港保护区办公楼前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二、活动议程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1、主持人：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2、活动流程</w:t>
      </w:r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主办方领导致辞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承办方领导致辞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嘉</w:t>
      </w:r>
      <w:r w:rsidRPr="004509A2">
        <w:rPr>
          <w:rFonts w:ascii="新細明體" w:eastAsia="新細明體" w:hAnsi="华文宋体" w:cs="华文宋体" w:hint="eastAsia"/>
          <w:sz w:val="28"/>
          <w:szCs w:val="28"/>
        </w:rPr>
        <w:t>宾</w:t>
      </w: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讲话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裁判长致辞，宣布比赛结果</w:t>
      </w:r>
      <w:proofErr w:type="spellEnd"/>
    </w:p>
    <w:p w:rsidR="004509A2" w:rsidRPr="004509A2" w:rsidRDefault="004509A2" w:rsidP="004509A2">
      <w:pPr>
        <w:widowControl w:val="0"/>
        <w:autoSpaceDE w:val="0"/>
        <w:autoSpaceDN w:val="0"/>
        <w:adjustRightInd w:val="0"/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颁奖</w:t>
      </w:r>
      <w:proofErr w:type="spellEnd"/>
    </w:p>
    <w:p w:rsidR="001E2CB7" w:rsidRPr="004509A2" w:rsidRDefault="004509A2" w:rsidP="004509A2">
      <w:pPr>
        <w:rPr>
          <w:rFonts w:ascii="新細明體" w:eastAsia="新細明體" w:hint="eastAsia"/>
        </w:rPr>
      </w:pPr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 xml:space="preserve"> </w:t>
      </w:r>
      <w:proofErr w:type="spellStart"/>
      <w:r w:rsidRPr="004509A2">
        <w:rPr>
          <w:rFonts w:ascii="新細明體" w:eastAsia="新細明體" w:hAnsi="ÄÊˇø◊ÁyH¿ÑE†qæGÁˇøõñH‘¿" w:cs="ÄÊˇø◊ÁyH¿ÑE†qæGÁˇøõñH‘¿" w:hint="eastAsia"/>
          <w:sz w:val="28"/>
          <w:szCs w:val="28"/>
        </w:rPr>
        <w:t>主持人宣布闭幕</w:t>
      </w:r>
      <w:proofErr w:type="spellEnd"/>
      <w:r w:rsidRPr="004509A2">
        <w:rPr>
          <w:rFonts w:ascii="新細明體" w:eastAsia="新細明體" w:hAnsi="ÄÊˇø◊ÁyH¿ÑE†qæGÁˇøõñH‘¿" w:cs="ÄÊˇø◊ÁyH¿ÑE†qæGÁˇøõñH‘¿" w:hint="eastAsia"/>
          <w:sz w:val="20"/>
          <w:szCs w:val="20"/>
        </w:rPr>
        <w:t>_</w:t>
      </w:r>
    </w:p>
    <w:sectPr w:rsidR="001E2CB7" w:rsidRPr="004509A2" w:rsidSect="001E2C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ÄÊˇø◊ÁyH¿ÑE†qæGÁˇøõñH‘¿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A2"/>
    <w:rsid w:val="001E2CB7"/>
    <w:rsid w:val="004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AB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Li</dc:creator>
  <cp:keywords/>
  <dc:description/>
  <cp:lastModifiedBy>Anny Li</cp:lastModifiedBy>
  <cp:revision>1</cp:revision>
  <dcterms:created xsi:type="dcterms:W3CDTF">2015-10-15T09:12:00Z</dcterms:created>
  <dcterms:modified xsi:type="dcterms:W3CDTF">2015-10-15T09:18:00Z</dcterms:modified>
</cp:coreProperties>
</file>